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D3" w:rsidRDefault="00A71CD3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关于建立广东碧桂园职业学院管理干部</w:t>
      </w:r>
    </w:p>
    <w:p w:rsidR="00A71CD3" w:rsidRDefault="00A71CD3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储备信息库的公告</w:t>
      </w:r>
    </w:p>
    <w:p w:rsidR="00A71CD3" w:rsidRDefault="00A71CD3">
      <w:pPr>
        <w:jc w:val="center"/>
        <w:rPr>
          <w:rFonts w:ascii="宋体" w:hint="eastAsia"/>
          <w:b/>
          <w:sz w:val="44"/>
          <w:szCs w:val="44"/>
        </w:rPr>
      </w:pP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广东碧桂园职业学院是由碧桂园集团董事局主席杨国强先生、副主席杨惠妍女士创立的广东省国强公益基金会投资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举</w:t>
      </w:r>
      <w:r w:rsidRPr="0088145A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办，经广东省人民政府批准、教育部备案的一所慈善性质的全日制普通高等院校。</w:t>
      </w:r>
      <w:r w:rsidRPr="0088145A">
        <w:rPr>
          <w:rFonts w:ascii="宋体" w:hAnsi="宋体" w:hint="eastAsia"/>
          <w:sz w:val="28"/>
          <w:szCs w:val="28"/>
        </w:rPr>
        <w:t>为适应学院发展与深化教育教学改革，学院拟开展管理干部信息库建设工作。现面向社会公布如下职能部门、教学部门管理干部建库信息。</w:t>
      </w:r>
    </w:p>
    <w:p w:rsidR="00A71CD3" w:rsidRPr="0088145A" w:rsidRDefault="00A71CD3" w:rsidP="00BC3AEE">
      <w:pPr>
        <w:spacing w:line="440" w:lineRule="exact"/>
        <w:ind w:firstLineChars="200" w:firstLine="562"/>
        <w:rPr>
          <w:rFonts w:ascii="宋体" w:hint="eastAsia"/>
          <w:b/>
          <w:sz w:val="28"/>
          <w:szCs w:val="28"/>
        </w:rPr>
      </w:pPr>
      <w:r w:rsidRPr="0088145A">
        <w:rPr>
          <w:rFonts w:ascii="宋体" w:hAnsi="宋体" w:hint="eastAsia"/>
          <w:b/>
          <w:sz w:val="28"/>
          <w:szCs w:val="28"/>
        </w:rPr>
        <w:t>一、建库岗位</w:t>
      </w: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 w:hint="eastAsia"/>
          <w:sz w:val="28"/>
          <w:szCs w:val="28"/>
        </w:rPr>
        <w:t>党务管理、行政管理、教学科研管理、学生管理、校企合作、招生就业、人力资源管理、信息化建设、后勤资产设备管理，以及各专业教学部管理岗位。</w:t>
      </w:r>
    </w:p>
    <w:p w:rsidR="00A71CD3" w:rsidRPr="0088145A" w:rsidRDefault="00A71CD3" w:rsidP="00BC3AEE">
      <w:pPr>
        <w:spacing w:line="440" w:lineRule="exact"/>
        <w:ind w:firstLineChars="200" w:firstLine="562"/>
        <w:rPr>
          <w:rFonts w:ascii="宋体" w:hint="eastAsia"/>
          <w:b/>
          <w:sz w:val="28"/>
          <w:szCs w:val="28"/>
        </w:rPr>
      </w:pPr>
      <w:r w:rsidRPr="0088145A">
        <w:rPr>
          <w:rFonts w:ascii="宋体" w:hAnsi="宋体" w:hint="eastAsia"/>
          <w:b/>
          <w:sz w:val="28"/>
          <w:szCs w:val="28"/>
        </w:rPr>
        <w:t>二、基本条件</w:t>
      </w: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/>
          <w:sz w:val="28"/>
          <w:szCs w:val="28"/>
        </w:rPr>
        <w:t>1.</w:t>
      </w:r>
      <w:r w:rsidRPr="0088145A">
        <w:rPr>
          <w:rFonts w:ascii="宋体" w:hAnsi="宋体" w:hint="eastAsia"/>
          <w:sz w:val="28"/>
          <w:szCs w:val="28"/>
        </w:rPr>
        <w:t>热爱教育事业，认同碧桂园企业文化，具有良好的思想品质和职业道德，爱岗敬业；</w:t>
      </w: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/>
          <w:sz w:val="28"/>
          <w:szCs w:val="28"/>
        </w:rPr>
        <w:t>2.</w:t>
      </w:r>
      <w:r w:rsidRPr="0088145A">
        <w:rPr>
          <w:rFonts w:ascii="宋体" w:hAnsi="宋体" w:hint="eastAsia"/>
          <w:sz w:val="28"/>
          <w:szCs w:val="28"/>
        </w:rPr>
        <w:t>熟悉职业教育，了解高校上述岗位工作的基本规律和特点，具备履行相应岗位职责需要的专业知识</w:t>
      </w:r>
      <w:r>
        <w:rPr>
          <w:rFonts w:ascii="宋体" w:hAnsi="宋体" w:hint="eastAsia"/>
          <w:sz w:val="28"/>
          <w:szCs w:val="28"/>
        </w:rPr>
        <w:t>、</w:t>
      </w:r>
      <w:r w:rsidRPr="0088145A">
        <w:rPr>
          <w:rFonts w:ascii="宋体" w:hAnsi="宋体" w:hint="eastAsia"/>
          <w:sz w:val="28"/>
          <w:szCs w:val="28"/>
        </w:rPr>
        <w:t>业务</w:t>
      </w:r>
      <w:r>
        <w:rPr>
          <w:rFonts w:ascii="宋体" w:hAnsi="宋体" w:hint="eastAsia"/>
          <w:sz w:val="28"/>
          <w:szCs w:val="28"/>
        </w:rPr>
        <w:t>水平和</w:t>
      </w:r>
      <w:r w:rsidRPr="0088145A">
        <w:rPr>
          <w:rFonts w:ascii="宋体" w:hAnsi="宋体" w:hint="eastAsia"/>
          <w:sz w:val="28"/>
          <w:szCs w:val="28"/>
        </w:rPr>
        <w:t>能力，具有相应岗位的工作经历；</w:t>
      </w: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/>
          <w:sz w:val="28"/>
          <w:szCs w:val="28"/>
        </w:rPr>
        <w:t>3.</w:t>
      </w:r>
      <w:r w:rsidRPr="0088145A">
        <w:rPr>
          <w:rFonts w:ascii="宋体" w:hAnsi="宋体" w:hint="eastAsia"/>
          <w:sz w:val="28"/>
          <w:szCs w:val="28"/>
        </w:rPr>
        <w:t>具有较强的组织领导、协调沟通</w:t>
      </w:r>
      <w:r>
        <w:rPr>
          <w:rFonts w:ascii="宋体" w:hAnsi="宋体" w:hint="eastAsia"/>
          <w:sz w:val="28"/>
          <w:szCs w:val="28"/>
        </w:rPr>
        <w:t>及管理</w:t>
      </w:r>
      <w:r w:rsidRPr="0088145A">
        <w:rPr>
          <w:rFonts w:ascii="宋体" w:hAnsi="宋体" w:hint="eastAsia"/>
          <w:sz w:val="28"/>
          <w:szCs w:val="28"/>
        </w:rPr>
        <w:t>能力，有较强的团队合作意识、开拓创新精神，工作踏实、责任心强；</w:t>
      </w: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/>
          <w:sz w:val="28"/>
          <w:szCs w:val="28"/>
        </w:rPr>
        <w:t>4.</w:t>
      </w:r>
      <w:r w:rsidRPr="0088145A">
        <w:rPr>
          <w:rFonts w:ascii="宋体" w:hAnsi="宋体" w:hint="eastAsia"/>
          <w:sz w:val="28"/>
          <w:szCs w:val="28"/>
        </w:rPr>
        <w:t>具备国家统招本科以上学历，具有良好的文字功底及语言表达能力，熟练运用办公自动化软件。</w:t>
      </w:r>
    </w:p>
    <w:p w:rsidR="00A71CD3" w:rsidRPr="0088145A" w:rsidRDefault="00A71CD3" w:rsidP="00BC3AEE">
      <w:pPr>
        <w:spacing w:line="440" w:lineRule="exact"/>
        <w:ind w:firstLineChars="200" w:firstLine="562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88145A">
        <w:rPr>
          <w:rFonts w:ascii="Times New Roman" w:hAnsi="Times New Roman" w:hint="eastAsia"/>
          <w:b/>
          <w:color w:val="333333"/>
          <w:sz w:val="28"/>
          <w:szCs w:val="28"/>
          <w:shd w:val="clear" w:color="auto" w:fill="FFFFFF"/>
        </w:rPr>
        <w:t>三、具体要求</w:t>
      </w: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/>
          <w:sz w:val="28"/>
          <w:szCs w:val="28"/>
        </w:rPr>
        <w:t>1.</w:t>
      </w:r>
      <w:r w:rsidRPr="0088145A">
        <w:rPr>
          <w:rFonts w:ascii="宋体" w:hAnsi="宋体" w:hint="eastAsia"/>
          <w:sz w:val="28"/>
          <w:szCs w:val="28"/>
        </w:rPr>
        <w:t>中共党员，精通高校或中等规模以上企事业单位某一专项管理工作，政策水平高、业务能力强，有相应的业绩成果。</w:t>
      </w: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/>
          <w:sz w:val="28"/>
          <w:szCs w:val="28"/>
        </w:rPr>
        <w:t>2.</w:t>
      </w:r>
      <w:r w:rsidRPr="0088145A">
        <w:rPr>
          <w:rFonts w:ascii="宋体" w:hAnsi="宋体" w:hint="eastAsia"/>
          <w:sz w:val="28"/>
          <w:szCs w:val="28"/>
        </w:rPr>
        <w:t>担任相关部门负责人</w:t>
      </w:r>
      <w:r w:rsidRPr="0088145A">
        <w:rPr>
          <w:rFonts w:ascii="宋体" w:hAnsi="宋体"/>
          <w:sz w:val="28"/>
          <w:szCs w:val="28"/>
        </w:rPr>
        <w:t>5</w:t>
      </w:r>
      <w:r w:rsidRPr="0088145A">
        <w:rPr>
          <w:rFonts w:ascii="宋体" w:hAnsi="宋体" w:hint="eastAsia"/>
          <w:sz w:val="28"/>
          <w:szCs w:val="28"/>
        </w:rPr>
        <w:t>年以上（包括公办院校、国有</w:t>
      </w:r>
      <w:r>
        <w:rPr>
          <w:rFonts w:ascii="宋体" w:hAnsi="宋体" w:hint="eastAsia"/>
          <w:sz w:val="28"/>
          <w:szCs w:val="28"/>
        </w:rPr>
        <w:t>企事业单位、</w:t>
      </w:r>
      <w:r w:rsidRPr="0088145A">
        <w:rPr>
          <w:rFonts w:ascii="宋体" w:hAnsi="宋体" w:hint="eastAsia"/>
          <w:sz w:val="28"/>
          <w:szCs w:val="28"/>
        </w:rPr>
        <w:t>民办院校、民营或</w:t>
      </w:r>
      <w:bookmarkStart w:id="0" w:name="_GoBack"/>
      <w:bookmarkEnd w:id="0"/>
      <w:r w:rsidRPr="0088145A">
        <w:rPr>
          <w:rFonts w:ascii="宋体" w:hAnsi="宋体" w:hint="eastAsia"/>
          <w:sz w:val="28"/>
          <w:szCs w:val="28"/>
        </w:rPr>
        <w:t>外资企业等任职资历。不同部门岗位任职</w:t>
      </w:r>
      <w:r>
        <w:rPr>
          <w:rFonts w:ascii="宋体" w:hAnsi="宋体" w:hint="eastAsia"/>
          <w:sz w:val="28"/>
          <w:szCs w:val="28"/>
        </w:rPr>
        <w:t>时间</w:t>
      </w:r>
      <w:r w:rsidRPr="0088145A">
        <w:rPr>
          <w:rFonts w:ascii="宋体" w:hAnsi="宋体" w:hint="eastAsia"/>
          <w:sz w:val="28"/>
          <w:szCs w:val="28"/>
        </w:rPr>
        <w:t>可以累计）。</w:t>
      </w: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/>
          <w:sz w:val="28"/>
          <w:szCs w:val="28"/>
        </w:rPr>
        <w:t>3.</w:t>
      </w:r>
      <w:r w:rsidRPr="0088145A">
        <w:rPr>
          <w:rFonts w:ascii="宋体" w:hAnsi="宋体" w:hint="eastAsia"/>
          <w:sz w:val="28"/>
          <w:szCs w:val="28"/>
        </w:rPr>
        <w:t>年龄：男不超过</w:t>
      </w:r>
      <w:r w:rsidRPr="0088145A">
        <w:rPr>
          <w:rFonts w:ascii="宋体" w:hAnsi="宋体"/>
          <w:sz w:val="28"/>
          <w:szCs w:val="28"/>
        </w:rPr>
        <w:t>55</w:t>
      </w:r>
      <w:r w:rsidRPr="0088145A">
        <w:rPr>
          <w:rFonts w:ascii="宋体" w:hAnsi="宋体" w:hint="eastAsia"/>
          <w:sz w:val="28"/>
          <w:szCs w:val="28"/>
        </w:rPr>
        <w:t>岁；女不超过</w:t>
      </w:r>
      <w:r w:rsidRPr="0088145A">
        <w:rPr>
          <w:rFonts w:ascii="宋体" w:hAnsi="宋体"/>
          <w:sz w:val="28"/>
          <w:szCs w:val="28"/>
        </w:rPr>
        <w:t>50</w:t>
      </w:r>
      <w:r w:rsidRPr="0088145A">
        <w:rPr>
          <w:rFonts w:ascii="宋体" w:hAnsi="宋体" w:hint="eastAsia"/>
          <w:sz w:val="28"/>
          <w:szCs w:val="28"/>
        </w:rPr>
        <w:t>岁</w:t>
      </w:r>
      <w:r>
        <w:rPr>
          <w:rFonts w:ascii="宋体" w:hAnsi="宋体" w:hint="eastAsia"/>
          <w:sz w:val="28"/>
          <w:szCs w:val="28"/>
        </w:rPr>
        <w:t>（特殊人才可放适当放宽）</w:t>
      </w:r>
      <w:r w:rsidRPr="0088145A">
        <w:rPr>
          <w:rFonts w:ascii="宋体" w:hAnsi="宋体" w:hint="eastAsia"/>
          <w:sz w:val="28"/>
          <w:szCs w:val="28"/>
        </w:rPr>
        <w:t>。</w:t>
      </w:r>
    </w:p>
    <w:p w:rsidR="00A71CD3" w:rsidRPr="0088145A" w:rsidRDefault="00A71CD3" w:rsidP="00BC3AEE">
      <w:pPr>
        <w:spacing w:line="440" w:lineRule="exact"/>
        <w:ind w:firstLineChars="200" w:firstLine="560"/>
        <w:rPr>
          <w:rFonts w:ascii="宋体" w:hint="eastAsia"/>
          <w:sz w:val="28"/>
          <w:szCs w:val="28"/>
        </w:rPr>
      </w:pPr>
      <w:r w:rsidRPr="0088145A">
        <w:rPr>
          <w:rFonts w:ascii="宋体" w:hAnsi="宋体"/>
          <w:sz w:val="28"/>
          <w:szCs w:val="28"/>
        </w:rPr>
        <w:t>4.</w:t>
      </w:r>
      <w:r w:rsidRPr="0088145A">
        <w:rPr>
          <w:rFonts w:ascii="宋体" w:hAnsi="宋体" w:hint="eastAsia"/>
          <w:sz w:val="28"/>
          <w:szCs w:val="28"/>
        </w:rPr>
        <w:t>公办单位未达退休年龄的需要符合流动条件。</w:t>
      </w:r>
    </w:p>
    <w:p w:rsidR="00A71CD3" w:rsidRPr="0088145A" w:rsidRDefault="00A71CD3" w:rsidP="00BC3AEE">
      <w:pPr>
        <w:spacing w:line="440" w:lineRule="exact"/>
        <w:ind w:firstLineChars="200" w:firstLine="562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88145A">
        <w:rPr>
          <w:rFonts w:ascii="Times New Roman" w:hAnsi="Times New Roman" w:hint="eastAsia"/>
          <w:b/>
          <w:color w:val="333333"/>
          <w:sz w:val="28"/>
          <w:szCs w:val="28"/>
          <w:shd w:val="clear" w:color="auto" w:fill="FFFFFF"/>
        </w:rPr>
        <w:lastRenderedPageBreak/>
        <w:t>四、薪酬福利</w:t>
      </w:r>
      <w:r w:rsidRPr="0088145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（一）具有高级职称的中层干部年薪</w:t>
      </w:r>
      <w:r w:rsidRPr="0088145A">
        <w:rPr>
          <w:rFonts w:ascii="宋体" w:hAnsi="宋体" w:cs="宋体"/>
          <w:color w:val="000000"/>
          <w:kern w:val="0"/>
          <w:sz w:val="28"/>
          <w:szCs w:val="28"/>
        </w:rPr>
        <w:t>35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万元起，根据聘用岗位、本人资历及实际工作能力核定年薪。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（二）按清远市社保局有关政策购买“五险一金”。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（三）家居市外人员提供过渡性住房。学年考核优秀（</w:t>
      </w:r>
      <w:r w:rsidRPr="0088145A">
        <w:rPr>
          <w:rFonts w:ascii="宋体" w:hAnsi="宋体" w:cs="宋体"/>
          <w:color w:val="000000"/>
          <w:kern w:val="0"/>
          <w:sz w:val="28"/>
          <w:szCs w:val="28"/>
        </w:rPr>
        <w:t>60%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）下一学年免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收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住房管理费。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（四）节日慰问金</w:t>
      </w:r>
      <w:r w:rsidRPr="0088145A">
        <w:rPr>
          <w:rFonts w:ascii="宋体" w:hAnsi="宋体" w:cs="宋体"/>
          <w:color w:val="000000"/>
          <w:kern w:val="0"/>
          <w:sz w:val="28"/>
          <w:szCs w:val="28"/>
        </w:rPr>
        <w:t>4500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元</w:t>
      </w:r>
      <w:r w:rsidRPr="0088145A">
        <w:rPr>
          <w:rFonts w:ascii="宋体" w:hAnsi="宋体" w:cs="宋体"/>
          <w:color w:val="000000"/>
          <w:kern w:val="0"/>
          <w:sz w:val="28"/>
          <w:szCs w:val="28"/>
        </w:rPr>
        <w:t>/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年；每月伙食费补贴</w:t>
      </w:r>
      <w:r w:rsidRPr="0088145A">
        <w:rPr>
          <w:rFonts w:ascii="宋体" w:hAnsi="宋体" w:cs="宋体"/>
          <w:color w:val="000000"/>
          <w:kern w:val="0"/>
          <w:sz w:val="28"/>
          <w:szCs w:val="28"/>
        </w:rPr>
        <w:t>220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元；每年一次健康体检；入职满一年享受暑假考察补贴</w:t>
      </w:r>
      <w:r w:rsidRPr="0088145A">
        <w:rPr>
          <w:rFonts w:ascii="宋体" w:hAnsi="宋体" w:cs="宋体"/>
          <w:color w:val="000000"/>
          <w:kern w:val="0"/>
          <w:sz w:val="28"/>
          <w:szCs w:val="28"/>
        </w:rPr>
        <w:t>3000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元（中层干部</w:t>
      </w:r>
      <w:r>
        <w:rPr>
          <w:rFonts w:ascii="宋体" w:hAnsi="宋体" w:cs="宋体"/>
          <w:color w:val="000000"/>
          <w:kern w:val="0"/>
          <w:sz w:val="28"/>
          <w:szCs w:val="28"/>
        </w:rPr>
        <w:t>6000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）及碧桂园集团员工幸福计划（每年享受碧桂园集团所属酒店住房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间）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；子女入读碧桂园教育集团子弟学校享受学费优惠待遇。</w:t>
      </w:r>
    </w:p>
    <w:p w:rsidR="00A71CD3" w:rsidRPr="0088145A" w:rsidRDefault="00A71CD3" w:rsidP="00BC3AEE">
      <w:pPr>
        <w:spacing w:line="440" w:lineRule="exact"/>
        <w:ind w:firstLineChars="200" w:firstLine="562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88145A">
        <w:rPr>
          <w:rFonts w:ascii="Times New Roman" w:hAnsi="Times New Roman" w:hint="eastAsia"/>
          <w:b/>
          <w:color w:val="333333"/>
          <w:sz w:val="28"/>
          <w:szCs w:val="28"/>
          <w:shd w:val="clear" w:color="auto" w:fill="FFFFFF"/>
        </w:rPr>
        <w:t>五、建库程序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/>
          <w:color w:val="000000"/>
          <w:kern w:val="0"/>
          <w:sz w:val="28"/>
          <w:szCs w:val="28"/>
        </w:rPr>
        <w:t>1.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有意者请将个人简历、相关业绩成果证明材料，学历证书、任职证明、身份证等复印件发至学院人事处邮箱以及院长或书记邮箱（见联系方式）。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投简历者需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明确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本人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可以被聘用的时间起点；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/>
          <w:color w:val="000000"/>
          <w:kern w:val="0"/>
          <w:sz w:val="28"/>
          <w:szCs w:val="28"/>
        </w:rPr>
        <w:t>3.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学院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进行资格审核，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符合条件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人员纳入管理干部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储备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信息库，并通知本人。</w:t>
      </w:r>
    </w:p>
    <w:p w:rsidR="00A71CD3" w:rsidRPr="0088145A" w:rsidRDefault="00A71CD3" w:rsidP="00BC3AEE">
      <w:pPr>
        <w:spacing w:line="440" w:lineRule="exact"/>
        <w:ind w:firstLineChars="200" w:firstLine="562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88145A">
        <w:rPr>
          <w:rFonts w:ascii="Times New Roman" w:hAnsi="Times New Roman" w:hint="eastAsia"/>
          <w:b/>
          <w:color w:val="333333"/>
          <w:sz w:val="28"/>
          <w:szCs w:val="28"/>
          <w:shd w:val="clear" w:color="auto" w:fill="FFFFFF"/>
        </w:rPr>
        <w:t>六、启用程序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/>
          <w:color w:val="000000"/>
          <w:kern w:val="0"/>
          <w:sz w:val="28"/>
          <w:szCs w:val="28"/>
        </w:rPr>
        <w:t>1.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学院将根据工作岗位需要情况，组织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库人员进行面试考核（报销往返路费）；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/>
          <w:color w:val="000000"/>
          <w:kern w:val="0"/>
          <w:sz w:val="28"/>
          <w:szCs w:val="28"/>
        </w:rPr>
        <w:t>2.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面试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考核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合格者，报学院董事会审批；</w:t>
      </w:r>
    </w:p>
    <w:p w:rsidR="00A71CD3" w:rsidRPr="0088145A" w:rsidRDefault="00A71CD3" w:rsidP="0088145A">
      <w:pPr>
        <w:widowControl/>
        <w:shd w:val="clear" w:color="auto" w:fill="FFFFFF"/>
        <w:spacing w:line="440" w:lineRule="exact"/>
        <w:ind w:firstLine="480"/>
        <w:jc w:val="left"/>
        <w:textAlignment w:val="baseline"/>
        <w:rPr>
          <w:rFonts w:asci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/>
          <w:color w:val="000000"/>
          <w:kern w:val="0"/>
          <w:sz w:val="28"/>
          <w:szCs w:val="28"/>
        </w:rPr>
        <w:t>3.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学院董事会批准后，通知本人办理入职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聘用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手续。</w:t>
      </w:r>
    </w:p>
    <w:p w:rsidR="00A71CD3" w:rsidRPr="0088145A" w:rsidRDefault="00A71CD3" w:rsidP="00BC3AEE">
      <w:pPr>
        <w:spacing w:line="440" w:lineRule="exact"/>
        <w:ind w:firstLineChars="200" w:firstLine="562"/>
        <w:rPr>
          <w:rFonts w:ascii="宋体" w:hint="eastAsia"/>
          <w:b/>
          <w:sz w:val="28"/>
          <w:szCs w:val="28"/>
        </w:rPr>
      </w:pPr>
      <w:r w:rsidRPr="0088145A">
        <w:rPr>
          <w:rFonts w:ascii="宋体" w:hAnsi="宋体" w:hint="eastAsia"/>
          <w:b/>
          <w:sz w:val="28"/>
          <w:szCs w:val="28"/>
        </w:rPr>
        <w:t>七、联系方式</w:t>
      </w:r>
    </w:p>
    <w:p w:rsidR="00A71CD3" w:rsidRPr="007C5213" w:rsidRDefault="00A71CD3" w:rsidP="00BC3AEE">
      <w:pPr>
        <w:widowControl/>
        <w:shd w:val="clear" w:color="auto" w:fill="FFFFFF"/>
        <w:spacing w:line="440" w:lineRule="exact"/>
        <w:ind w:firstLineChars="300" w:firstLine="840"/>
        <w:jc w:val="left"/>
        <w:textAlignment w:val="baseline"/>
        <w:outlineLvl w:val="3"/>
        <w:rPr>
          <w:rFonts w:hint="eastAsia"/>
          <w:szCs w:val="28"/>
        </w:rPr>
      </w:pP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人事处邮箱：</w:t>
      </w:r>
      <w:r w:rsidR="00BC3AEE">
        <w:t xml:space="preserve"> </w:t>
      </w:r>
      <w:hyperlink r:id="rId6" w:history="1">
        <w:r w:rsidRPr="0088145A">
          <w:rPr>
            <w:rFonts w:ascii="宋体" w:hAnsi="宋体" w:cs="宋体"/>
            <w:bCs/>
            <w:color w:val="000000"/>
            <w:kern w:val="0"/>
            <w:sz w:val="28"/>
            <w:szCs w:val="28"/>
          </w:rPr>
          <w:t>bgy-rsc@qq.com</w:t>
        </w:r>
      </w:hyperlink>
      <w:r>
        <w:t xml:space="preserve"> </w:t>
      </w:r>
      <w:r>
        <w:rPr>
          <w:rFonts w:hint="eastAsia"/>
        </w:rPr>
        <w:t>抄送</w:t>
      </w:r>
      <w:r>
        <w:t xml:space="preserve"> </w:t>
      </w:r>
      <w:r w:rsidRPr="007C5213">
        <w:t>565088167@qq.com</w:t>
      </w:r>
      <w:r>
        <w:t xml:space="preserve"> </w:t>
      </w:r>
    </w:p>
    <w:p w:rsidR="00A71CD3" w:rsidRPr="007C5213" w:rsidRDefault="00A71CD3" w:rsidP="00BC3AEE">
      <w:pPr>
        <w:widowControl/>
        <w:shd w:val="clear" w:color="auto" w:fill="FFFFFF"/>
        <w:spacing w:line="440" w:lineRule="exact"/>
        <w:ind w:firstLineChars="300" w:firstLine="840"/>
        <w:jc w:val="left"/>
        <w:textAlignment w:val="baseline"/>
        <w:outlineLvl w:val="3"/>
        <w:rPr>
          <w:rFonts w:hint="eastAsia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院长邮箱：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ccpyzztc@163.com</w:t>
      </w:r>
      <w:r>
        <w:rPr>
          <w:rFonts w:hint="eastAsia"/>
        </w:rPr>
        <w:t>抄送</w:t>
      </w:r>
      <w:r>
        <w:t xml:space="preserve"> </w:t>
      </w:r>
      <w:r w:rsidRPr="007C5213">
        <w:t>565088167@qq.com</w:t>
      </w:r>
      <w:r>
        <w:t xml:space="preserve"> </w:t>
      </w:r>
    </w:p>
    <w:p w:rsidR="00A71CD3" w:rsidRPr="007C5213" w:rsidRDefault="00A71CD3" w:rsidP="00BC3AEE">
      <w:pPr>
        <w:widowControl/>
        <w:shd w:val="clear" w:color="auto" w:fill="FFFFFF"/>
        <w:spacing w:line="440" w:lineRule="exact"/>
        <w:ind w:firstLineChars="300" w:firstLine="840"/>
        <w:jc w:val="left"/>
        <w:textAlignment w:val="baseline"/>
        <w:outlineLvl w:val="3"/>
        <w:rPr>
          <w:rFonts w:hint="eastAsia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党委书记邮箱：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80073073@qq.com</w:t>
      </w:r>
      <w:r>
        <w:rPr>
          <w:rFonts w:hint="eastAsia"/>
        </w:rPr>
        <w:t>抄送</w:t>
      </w:r>
      <w:r>
        <w:t xml:space="preserve"> </w:t>
      </w:r>
      <w:r w:rsidRPr="007C5213">
        <w:t>565088167@qq.com</w:t>
      </w:r>
      <w:r>
        <w:t xml:space="preserve"> </w:t>
      </w:r>
    </w:p>
    <w:p w:rsidR="00BC3AEE" w:rsidRPr="00BC3AEE" w:rsidRDefault="00BC3AEE" w:rsidP="00BC3AEE">
      <w:pPr>
        <w:widowControl/>
        <w:shd w:val="clear" w:color="auto" w:fill="FFFFFF"/>
        <w:spacing w:line="440" w:lineRule="exact"/>
        <w:ind w:firstLineChars="300" w:firstLine="840"/>
        <w:jc w:val="left"/>
        <w:textAlignment w:val="baseline"/>
        <w:outlineLvl w:val="3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BC3AEE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联系人  王老师  石老师 </w:t>
      </w:r>
    </w:p>
    <w:p w:rsidR="00BC3AEE" w:rsidRPr="00BC3AEE" w:rsidRDefault="00BC3AEE" w:rsidP="00BC3AEE">
      <w:pPr>
        <w:widowControl/>
        <w:shd w:val="clear" w:color="auto" w:fill="FFFFFF"/>
        <w:spacing w:line="440" w:lineRule="exact"/>
        <w:ind w:firstLineChars="300" w:firstLine="840"/>
        <w:jc w:val="left"/>
        <w:textAlignment w:val="baseline"/>
        <w:outlineLvl w:val="3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>电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话：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0763-3918006  3918000;</w:t>
      </w:r>
      <w:r w:rsidRPr="00BC3AEE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18125777837  13211110157 </w:t>
      </w:r>
    </w:p>
    <w:p w:rsidR="00A71CD3" w:rsidRDefault="00A71CD3" w:rsidP="00BC3AEE">
      <w:pPr>
        <w:widowControl/>
        <w:shd w:val="clear" w:color="auto" w:fill="FFFFFF"/>
        <w:spacing w:line="440" w:lineRule="exact"/>
        <w:ind w:firstLineChars="300" w:firstLine="840"/>
        <w:jc w:val="left"/>
        <w:textAlignment w:val="baseline"/>
        <w:outlineLvl w:val="3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地址：广东省清远市大学东路</w:t>
      </w:r>
      <w:r w:rsidRPr="0088145A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88145A"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BC3AEE" w:rsidRPr="0088145A" w:rsidRDefault="00BC3AEE" w:rsidP="00BC3AEE">
      <w:pPr>
        <w:widowControl/>
        <w:shd w:val="clear" w:color="auto" w:fill="FFFFFF"/>
        <w:spacing w:line="440" w:lineRule="exact"/>
        <w:ind w:firstLineChars="300" w:firstLine="840"/>
        <w:jc w:val="left"/>
        <w:textAlignment w:val="baseline"/>
        <w:outlineLvl w:val="3"/>
        <w:rPr>
          <w:rFonts w:asci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更多招聘信息网址：</w:t>
      </w:r>
      <w:hyperlink r:id="rId7" w:history="1">
        <w:r w:rsidRPr="00B864F3">
          <w:rPr>
            <w:rStyle w:val="a7"/>
            <w:rFonts w:ascii="宋体" w:hAnsi="宋体" w:cs="宋体" w:hint="eastAsia"/>
            <w:kern w:val="0"/>
            <w:sz w:val="28"/>
            <w:szCs w:val="28"/>
          </w:rPr>
          <w:t>http://www.jszp.org/</w:t>
        </w:r>
      </w:hyperlink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A71CD3" w:rsidRPr="0088145A" w:rsidRDefault="00A71CD3" w:rsidP="00BC3AEE">
      <w:pPr>
        <w:widowControl/>
        <w:shd w:val="clear" w:color="auto" w:fill="FFFFFF"/>
        <w:spacing w:line="440" w:lineRule="exact"/>
        <w:ind w:firstLineChars="300" w:firstLine="840"/>
        <w:jc w:val="left"/>
        <w:textAlignment w:val="baseline"/>
        <w:outlineLvl w:val="3"/>
        <w:rPr>
          <w:rFonts w:ascii="宋体" w:cs="宋体" w:hint="eastAsia"/>
          <w:color w:val="000000"/>
          <w:kern w:val="0"/>
          <w:sz w:val="28"/>
          <w:szCs w:val="28"/>
        </w:rPr>
      </w:pPr>
    </w:p>
    <w:p w:rsidR="00A71CD3" w:rsidRPr="0088145A" w:rsidRDefault="00A71CD3" w:rsidP="00BC3AEE">
      <w:pPr>
        <w:widowControl/>
        <w:shd w:val="clear" w:color="auto" w:fill="FFFFFF"/>
        <w:spacing w:line="440" w:lineRule="exact"/>
        <w:ind w:firstLineChars="300" w:firstLine="840"/>
        <w:jc w:val="left"/>
        <w:textAlignment w:val="baseline"/>
        <w:outlineLvl w:val="3"/>
        <w:rPr>
          <w:rFonts w:ascii="宋体" w:cs="宋体" w:hint="eastAsia"/>
          <w:color w:val="000000"/>
          <w:kern w:val="0"/>
          <w:sz w:val="28"/>
          <w:szCs w:val="28"/>
        </w:rPr>
      </w:pPr>
    </w:p>
    <w:p w:rsidR="00A71CD3" w:rsidRPr="0088145A" w:rsidRDefault="00A71CD3" w:rsidP="00BC3AEE">
      <w:pPr>
        <w:widowControl/>
        <w:shd w:val="clear" w:color="auto" w:fill="FFFFFF"/>
        <w:spacing w:line="440" w:lineRule="exact"/>
        <w:jc w:val="left"/>
        <w:textAlignment w:val="baseline"/>
        <w:outlineLvl w:val="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sectPr w:rsidR="00A71CD3" w:rsidRPr="0088145A" w:rsidSect="00DB797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66" w:rsidRDefault="009A7C66" w:rsidP="00753FBA">
      <w:pPr>
        <w:rPr>
          <w:rFonts w:hint="eastAsia"/>
        </w:rPr>
      </w:pPr>
      <w:r>
        <w:separator/>
      </w:r>
    </w:p>
  </w:endnote>
  <w:endnote w:type="continuationSeparator" w:id="0">
    <w:p w:rsidR="009A7C66" w:rsidRDefault="009A7C66" w:rsidP="00753F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66" w:rsidRDefault="009A7C66" w:rsidP="00753FBA">
      <w:pPr>
        <w:rPr>
          <w:rFonts w:hint="eastAsia"/>
        </w:rPr>
      </w:pPr>
      <w:r>
        <w:separator/>
      </w:r>
    </w:p>
  </w:footnote>
  <w:footnote w:type="continuationSeparator" w:id="0">
    <w:p w:rsidR="009A7C66" w:rsidRDefault="009A7C66" w:rsidP="00753F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971"/>
    <w:rsid w:val="00116F8D"/>
    <w:rsid w:val="001752D7"/>
    <w:rsid w:val="001A6014"/>
    <w:rsid w:val="002E3823"/>
    <w:rsid w:val="00453B8C"/>
    <w:rsid w:val="00724249"/>
    <w:rsid w:val="00752BC2"/>
    <w:rsid w:val="00753FBA"/>
    <w:rsid w:val="007C5213"/>
    <w:rsid w:val="00860647"/>
    <w:rsid w:val="0088145A"/>
    <w:rsid w:val="009A7C66"/>
    <w:rsid w:val="009C2DA4"/>
    <w:rsid w:val="00A27651"/>
    <w:rsid w:val="00A34F46"/>
    <w:rsid w:val="00A71CD3"/>
    <w:rsid w:val="00A95D03"/>
    <w:rsid w:val="00AD592B"/>
    <w:rsid w:val="00BC3AEE"/>
    <w:rsid w:val="00C417FC"/>
    <w:rsid w:val="00D31293"/>
    <w:rsid w:val="00D6124E"/>
    <w:rsid w:val="00DB7971"/>
    <w:rsid w:val="00F1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7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7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B797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B7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B797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B79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DB7971"/>
    <w:rPr>
      <w:rFonts w:cs="Times New Roman"/>
      <w:b/>
      <w:bCs/>
    </w:rPr>
  </w:style>
  <w:style w:type="paragraph" w:customStyle="1" w:styleId="1">
    <w:name w:val="列出段落1"/>
    <w:basedOn w:val="a"/>
    <w:uiPriority w:val="99"/>
    <w:rsid w:val="00DB7971"/>
    <w:pPr>
      <w:ind w:firstLineChars="200" w:firstLine="420"/>
    </w:pPr>
  </w:style>
  <w:style w:type="character" w:styleId="a7">
    <w:name w:val="Hyperlink"/>
    <w:basedOn w:val="a0"/>
    <w:uiPriority w:val="99"/>
    <w:rsid w:val="007C52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sz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oxiaojob.com/zhaopin/zhuanti/gdbgyzyxy2016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221</Words>
  <Characters>1261</Characters>
  <Application>Microsoft Office Word</Application>
  <DocSecurity>0</DocSecurity>
  <Lines>10</Lines>
  <Paragraphs>2</Paragraphs>
  <ScaleCrop>false</ScaleCrop>
  <Company>Lenovo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30</cp:revision>
  <cp:lastPrinted>2018-10-31T03:37:00Z</cp:lastPrinted>
  <dcterms:created xsi:type="dcterms:W3CDTF">2018-10-08T18:01:00Z</dcterms:created>
  <dcterms:modified xsi:type="dcterms:W3CDTF">2019-03-19T03:37:00Z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