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82" w:rsidRDefault="00F16C82">
      <w:pPr>
        <w:jc w:val="center"/>
        <w:rPr>
          <w:sz w:val="32"/>
          <w:szCs w:val="32"/>
        </w:rPr>
      </w:pPr>
    </w:p>
    <w:p w:rsidR="00F16C82" w:rsidRDefault="00863614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报考202</w:t>
      </w:r>
      <w:r>
        <w:rPr>
          <w:rFonts w:ascii="华文中宋" w:eastAsia="华文中宋" w:hAnsi="华文中宋"/>
          <w:b/>
          <w:sz w:val="36"/>
          <w:szCs w:val="32"/>
        </w:rPr>
        <w:t>1</w:t>
      </w:r>
      <w:r>
        <w:rPr>
          <w:rFonts w:ascii="华文中宋" w:eastAsia="华文中宋" w:hAnsi="华文中宋" w:hint="eastAsia"/>
          <w:b/>
          <w:sz w:val="36"/>
          <w:szCs w:val="32"/>
        </w:rPr>
        <w:t>年度陕西省定向选调生承诺书</w:t>
      </w:r>
    </w:p>
    <w:p w:rsidR="00F16C82" w:rsidRDefault="00F16C82">
      <w:pPr>
        <w:jc w:val="center"/>
        <w:rPr>
          <w:b/>
          <w:sz w:val="36"/>
          <w:szCs w:val="32"/>
        </w:rPr>
      </w:pPr>
    </w:p>
    <w:p w:rsidR="00F16C82" w:rsidRDefault="0086361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本人已仔细阅读《202</w:t>
      </w:r>
      <w:r>
        <w:rPr>
          <w:rFonts w:ascii="华文仿宋" w:eastAsia="华文仿宋" w:hAnsi="华文仿宋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年度陕西省面向长安大学定向招录选调生的通知》,了解相关政策精神，志愿报名参加本次招录选拔，并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作出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如下承诺：</w:t>
      </w:r>
    </w:p>
    <w:p w:rsidR="00F16C82" w:rsidRDefault="00863614">
      <w:pPr>
        <w:pStyle w:val="a9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</w:t>
      </w:r>
      <w:r>
        <w:rPr>
          <w:rFonts w:ascii="华文仿宋" w:eastAsia="华文仿宋" w:hAnsi="华文仿宋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本人报名推荐过程中填写的信息均真实、准确，无</w:t>
      </w:r>
      <w:r>
        <w:rPr>
          <w:rFonts w:ascii="华文仿宋" w:eastAsia="华文仿宋" w:hAnsi="华文仿宋"/>
          <w:sz w:val="32"/>
          <w:szCs w:val="32"/>
        </w:rPr>
        <w:t>任何虚假、伪造</w:t>
      </w:r>
      <w:r>
        <w:rPr>
          <w:rFonts w:ascii="华文仿宋" w:eastAsia="华文仿宋" w:hAnsi="华文仿宋" w:hint="eastAsia"/>
          <w:sz w:val="32"/>
          <w:szCs w:val="32"/>
        </w:rPr>
        <w:t>行为</w:t>
      </w:r>
      <w:r>
        <w:rPr>
          <w:rFonts w:ascii="华文仿宋" w:eastAsia="华文仿宋" w:hAnsi="华文仿宋"/>
          <w:sz w:val="32"/>
          <w:szCs w:val="32"/>
        </w:rPr>
        <w:t>。</w:t>
      </w:r>
    </w:p>
    <w:p w:rsidR="00F16C82" w:rsidRDefault="00863614">
      <w:pPr>
        <w:pStyle w:val="a9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</w:t>
      </w:r>
      <w:r>
        <w:rPr>
          <w:rFonts w:ascii="华文仿宋" w:eastAsia="华文仿宋" w:hAnsi="华文仿宋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本人按时参加学校组织的选拔考试。</w:t>
      </w:r>
    </w:p>
    <w:p w:rsidR="00F16C82" w:rsidRDefault="00863614">
      <w:pPr>
        <w:pStyle w:val="a9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三、本人经学校推荐后，及时完成网上报名，并按时参加陕西省委组织部组织的笔试、面试等</w:t>
      </w:r>
      <w:r>
        <w:rPr>
          <w:rFonts w:ascii="华文仿宋" w:eastAsia="华文仿宋" w:hAnsi="华文仿宋"/>
          <w:sz w:val="32"/>
          <w:szCs w:val="32"/>
        </w:rPr>
        <w:t>考察</w:t>
      </w:r>
      <w:r>
        <w:rPr>
          <w:rFonts w:ascii="华文仿宋" w:eastAsia="华文仿宋" w:hAnsi="华文仿宋" w:hint="eastAsia"/>
          <w:sz w:val="32"/>
          <w:szCs w:val="32"/>
        </w:rPr>
        <w:t>环节，不以任何理由放弃、反悔。</w:t>
      </w:r>
    </w:p>
    <w:p w:rsidR="00F16C82" w:rsidRDefault="00863614">
      <w:pPr>
        <w:pStyle w:val="a9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</w:t>
      </w:r>
      <w:r>
        <w:rPr>
          <w:rFonts w:ascii="华文仿宋" w:eastAsia="华文仿宋" w:hAnsi="华文仿宋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若被录用为选调生，本人服从陕西省委组织部和学校安排，按时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赴工作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岗位任职；若因个人原因放弃或不服从调剂，接受学校视其为</w:t>
      </w:r>
      <w:r>
        <w:rPr>
          <w:rFonts w:ascii="华文仿宋" w:eastAsia="华文仿宋" w:hAnsi="华文仿宋"/>
          <w:sz w:val="32"/>
          <w:szCs w:val="32"/>
        </w:rPr>
        <w:t>个人失信行为的判定，并将个人失信记录</w:t>
      </w:r>
      <w:r>
        <w:rPr>
          <w:rFonts w:ascii="华文仿宋" w:eastAsia="华文仿宋" w:hAnsi="华文仿宋" w:hint="eastAsia"/>
          <w:sz w:val="32"/>
          <w:szCs w:val="32"/>
        </w:rPr>
        <w:t>存入</w:t>
      </w:r>
      <w:r>
        <w:rPr>
          <w:rFonts w:ascii="华文仿宋" w:eastAsia="华文仿宋" w:hAnsi="华文仿宋"/>
          <w:sz w:val="32"/>
          <w:szCs w:val="32"/>
        </w:rPr>
        <w:t>个人档案的处理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863614" w:rsidRDefault="00863614">
      <w:pPr>
        <w:pStyle w:val="a9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五、</w:t>
      </w:r>
      <w:r w:rsidRPr="00863614">
        <w:rPr>
          <w:rFonts w:ascii="华文仿宋" w:eastAsia="华文仿宋" w:hAnsi="华文仿宋" w:hint="eastAsia"/>
          <w:sz w:val="32"/>
          <w:szCs w:val="32"/>
        </w:rPr>
        <w:t>自愿接受学校在就业派遣、评优评奖等方面的处理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F16C82" w:rsidRDefault="00863614">
      <w:pPr>
        <w:pStyle w:val="a9"/>
        <w:ind w:left="72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</w:t>
      </w:r>
    </w:p>
    <w:p w:rsidR="00F16C82" w:rsidRDefault="00863614">
      <w:pPr>
        <w:ind w:firstLineChars="850" w:firstLine="27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承诺人姓名：           电话：</w:t>
      </w:r>
    </w:p>
    <w:p w:rsidR="00F16C82" w:rsidRDefault="00863614">
      <w:pPr>
        <w:pStyle w:val="a9"/>
        <w:ind w:left="72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承诺人学号：</w:t>
      </w:r>
    </w:p>
    <w:p w:rsidR="00F16C82" w:rsidRPr="00623441" w:rsidRDefault="00863614" w:rsidP="00623441">
      <w:pPr>
        <w:pStyle w:val="a9"/>
        <w:ind w:left="720" w:firstLineChars="0" w:firstLine="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承诺人所在学院/专业：</w:t>
      </w:r>
      <w:bookmarkStart w:id="0" w:name="_GoBack"/>
      <w:bookmarkEnd w:id="0"/>
    </w:p>
    <w:p w:rsidR="00F16C82" w:rsidRDefault="00863614">
      <w:pPr>
        <w:pStyle w:val="a9"/>
        <w:ind w:left="72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年 </w:t>
      </w:r>
      <w:r>
        <w:rPr>
          <w:rFonts w:ascii="华文仿宋" w:eastAsia="华文仿宋" w:hAnsi="华文仿宋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F16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26"/>
    <w:rsid w:val="000D6C9B"/>
    <w:rsid w:val="00224DFF"/>
    <w:rsid w:val="00306C2E"/>
    <w:rsid w:val="00331DA3"/>
    <w:rsid w:val="003455C0"/>
    <w:rsid w:val="00395EDC"/>
    <w:rsid w:val="003C5C6D"/>
    <w:rsid w:val="003C643B"/>
    <w:rsid w:val="004713EE"/>
    <w:rsid w:val="004F6526"/>
    <w:rsid w:val="005A0D52"/>
    <w:rsid w:val="005A49BF"/>
    <w:rsid w:val="00623441"/>
    <w:rsid w:val="006B7F81"/>
    <w:rsid w:val="00863614"/>
    <w:rsid w:val="00895716"/>
    <w:rsid w:val="008A59A5"/>
    <w:rsid w:val="00913285"/>
    <w:rsid w:val="00946D99"/>
    <w:rsid w:val="009867D7"/>
    <w:rsid w:val="009E168E"/>
    <w:rsid w:val="00A66F41"/>
    <w:rsid w:val="00AD7772"/>
    <w:rsid w:val="00B4064D"/>
    <w:rsid w:val="00B67A50"/>
    <w:rsid w:val="00BD15DB"/>
    <w:rsid w:val="00BF3361"/>
    <w:rsid w:val="00C05BE2"/>
    <w:rsid w:val="00C667C8"/>
    <w:rsid w:val="00C92B7D"/>
    <w:rsid w:val="00CD3261"/>
    <w:rsid w:val="00D85667"/>
    <w:rsid w:val="00DD7E74"/>
    <w:rsid w:val="00E035BB"/>
    <w:rsid w:val="00E07C61"/>
    <w:rsid w:val="00E07F77"/>
    <w:rsid w:val="00E13228"/>
    <w:rsid w:val="00E72633"/>
    <w:rsid w:val="00E8514F"/>
    <w:rsid w:val="00F16C82"/>
    <w:rsid w:val="00F439B9"/>
    <w:rsid w:val="00FF6472"/>
    <w:rsid w:val="58E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1056"/>
  <w15:docId w15:val="{55D51C47-5348-4E39-A748-FF1C0AFA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刘伟</dc:creator>
  <cp:lastModifiedBy>李小蓉</cp:lastModifiedBy>
  <cp:revision>19</cp:revision>
  <cp:lastPrinted>2018-03-10T02:51:00Z</cp:lastPrinted>
  <dcterms:created xsi:type="dcterms:W3CDTF">2020-11-10T11:44:00Z</dcterms:created>
  <dcterms:modified xsi:type="dcterms:W3CDTF">2020-11-11T04:13:00Z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